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11" w:rsidRPr="00212490" w:rsidRDefault="00652C11" w:rsidP="00652C11">
      <w:pPr>
        <w:wordWrap/>
        <w:spacing w:after="0" w:line="240" w:lineRule="auto"/>
        <w:ind w:left="284"/>
        <w:jc w:val="center"/>
        <w:rPr>
          <w:rFonts w:asciiTheme="majorHAnsi" w:eastAsiaTheme="majorHAnsi" w:hAnsiTheme="majorHAnsi"/>
          <w:b/>
          <w:color w:val="000000" w:themeColor="text1"/>
          <w:szCs w:val="20"/>
        </w:rPr>
      </w:pPr>
      <w:r>
        <w:rPr>
          <w:rFonts w:asciiTheme="majorHAnsi" w:eastAsiaTheme="majorHAnsi" w:hAnsiTheme="majorHAnsi" w:hint="eastAsia"/>
          <w:b/>
          <w:color w:val="000000" w:themeColor="text1"/>
          <w:szCs w:val="20"/>
        </w:rPr>
        <w:t>2</w:t>
      </w:r>
      <w:r>
        <w:rPr>
          <w:rFonts w:asciiTheme="majorHAnsi" w:eastAsiaTheme="majorHAnsi" w:hAnsiTheme="majorHAnsi"/>
          <w:b/>
          <w:color w:val="000000" w:themeColor="text1"/>
          <w:szCs w:val="20"/>
        </w:rPr>
        <w:t xml:space="preserve">025 </w:t>
      </w:r>
      <w:r w:rsidRPr="00212490">
        <w:rPr>
          <w:rFonts w:asciiTheme="majorHAnsi" w:eastAsiaTheme="majorHAnsi" w:hAnsiTheme="majorHAnsi" w:hint="eastAsia"/>
          <w:b/>
          <w:color w:val="000000" w:themeColor="text1"/>
          <w:szCs w:val="20"/>
        </w:rPr>
        <w:t xml:space="preserve">한국식물분류학회 </w:t>
      </w:r>
      <w:r w:rsidRPr="00212490">
        <w:rPr>
          <w:rFonts w:asciiTheme="majorHAnsi" w:eastAsiaTheme="majorHAnsi" w:hAnsiTheme="majorHAnsi"/>
          <w:b/>
          <w:color w:val="000000" w:themeColor="text1"/>
          <w:szCs w:val="20"/>
        </w:rPr>
        <w:t>Technical Workshop</w:t>
      </w:r>
    </w:p>
    <w:p w:rsidR="00652C11" w:rsidRPr="00E03835" w:rsidRDefault="00652C11" w:rsidP="00652C11">
      <w:pPr>
        <w:wordWrap/>
        <w:spacing w:after="0" w:line="240" w:lineRule="auto"/>
        <w:jc w:val="center"/>
        <w:rPr>
          <w:rFonts w:asciiTheme="majorHAnsi" w:eastAsiaTheme="majorHAnsi" w:hAnsiTheme="majorHAnsi"/>
          <w:b/>
          <w:color w:val="000000" w:themeColor="text1"/>
          <w:sz w:val="24"/>
          <w:szCs w:val="20"/>
        </w:rPr>
      </w:pPr>
      <w:r w:rsidRPr="00E03835">
        <w:rPr>
          <w:rFonts w:asciiTheme="majorHAnsi" w:eastAsiaTheme="majorHAnsi" w:hAnsiTheme="majorHAnsi"/>
          <w:b/>
          <w:color w:val="000000" w:themeColor="text1"/>
          <w:sz w:val="24"/>
          <w:szCs w:val="20"/>
        </w:rPr>
        <w:t>Long-read Nanopore sequencing</w:t>
      </w:r>
      <w:r w:rsidRPr="00E03835">
        <w:rPr>
          <w:rFonts w:asciiTheme="majorHAnsi" w:eastAsiaTheme="majorHAnsi" w:hAnsiTheme="majorHAnsi" w:hint="eastAsia"/>
          <w:b/>
          <w:color w:val="000000" w:themeColor="text1"/>
          <w:sz w:val="24"/>
          <w:szCs w:val="20"/>
        </w:rPr>
        <w:t>의 활</w:t>
      </w:r>
      <w:r w:rsidRPr="00E03835">
        <w:rPr>
          <w:rFonts w:asciiTheme="majorHAnsi" w:eastAsiaTheme="majorHAnsi" w:hAnsiTheme="majorHAnsi"/>
          <w:b/>
          <w:color w:val="000000" w:themeColor="text1"/>
          <w:sz w:val="24"/>
          <w:szCs w:val="20"/>
        </w:rPr>
        <w:t xml:space="preserve">용한 </w:t>
      </w:r>
      <w:r w:rsidRPr="00E03835">
        <w:rPr>
          <w:rFonts w:asciiTheme="majorHAnsi" w:eastAsiaTheme="majorHAnsi" w:hAnsiTheme="majorHAnsi" w:hint="eastAsia"/>
          <w:b/>
          <w:color w:val="000000" w:themeColor="text1"/>
          <w:sz w:val="24"/>
          <w:szCs w:val="20"/>
        </w:rPr>
        <w:t>식물 미토콘드리아 유전체 결정</w:t>
      </w:r>
    </w:p>
    <w:p w:rsidR="00652C11" w:rsidRPr="00937D7A" w:rsidRDefault="00652C11" w:rsidP="00937D7A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b/>
          <w:sz w:val="24"/>
        </w:rPr>
      </w:pPr>
      <w:r w:rsidRPr="00937D7A">
        <w:rPr>
          <w:rFonts w:hint="eastAsia"/>
          <w:b/>
          <w:sz w:val="24"/>
        </w:rPr>
        <w:t>참가 신청서</w:t>
      </w:r>
    </w:p>
    <w:p w:rsidR="006D18BF" w:rsidRDefault="001A7D41" w:rsidP="001A7D41">
      <w:pPr>
        <w:pStyle w:val="a3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20" w:after="0" w:line="240" w:lineRule="auto"/>
        <w:ind w:leftChars="0"/>
        <w:jc w:val="left"/>
      </w:pPr>
      <w:r w:rsidRPr="001A7D41">
        <w:rPr>
          <w:rFonts w:hint="eastAsia"/>
        </w:rPr>
        <w:t>본</w:t>
      </w:r>
      <w:r w:rsidRPr="001A7D41">
        <w:t xml:space="preserve"> 워크숍에서는 참가자 각자가 준비한 식물 생체 시료를 활용하여 고분자 DNA(High-Molecular-Weight, HMW) 추출을 직접 실습합니다.</w:t>
      </w:r>
      <w:r w:rsidR="006D18BF">
        <w:t xml:space="preserve"> </w:t>
      </w:r>
    </w:p>
    <w:p w:rsidR="001A7D41" w:rsidRDefault="001A7D41" w:rsidP="001A7D41">
      <w:pPr>
        <w:pStyle w:val="a3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20" w:after="0" w:line="240" w:lineRule="auto"/>
        <w:ind w:leftChars="0"/>
        <w:jc w:val="left"/>
      </w:pPr>
      <w:r w:rsidRPr="001A7D41">
        <w:rPr>
          <w:rFonts w:hint="eastAsia"/>
        </w:rPr>
        <w:t>총</w:t>
      </w:r>
      <w:r w:rsidRPr="001A7D41">
        <w:t xml:space="preserve"> 16명의 참가자가 2인 1조(총 8개 조)</w:t>
      </w:r>
      <w:r>
        <w:rPr>
          <w:rFonts w:hint="eastAsia"/>
        </w:rPr>
        <w:t>를 구성하여 실험</w:t>
      </w:r>
      <w:r w:rsidR="00713ED9">
        <w:rPr>
          <w:rFonts w:hint="eastAsia"/>
        </w:rPr>
        <w:t>을 진행할 예정으로</w:t>
      </w:r>
      <w:r>
        <w:rPr>
          <w:rFonts w:hint="eastAsia"/>
        </w:rPr>
        <w:t>,</w:t>
      </w:r>
      <w:r>
        <w:t xml:space="preserve"> </w:t>
      </w:r>
      <w:r w:rsidRPr="001A7D41">
        <w:t xml:space="preserve">조별로 </w:t>
      </w:r>
      <w:r w:rsidR="00713ED9">
        <w:rPr>
          <w:rFonts w:hint="eastAsia"/>
        </w:rPr>
        <w:t xml:space="preserve">조원들이 </w:t>
      </w:r>
      <w:r w:rsidRPr="001A7D41">
        <w:t xml:space="preserve">사전에 연락하여 공동으로 실험할 식물 시료 하나를 선정해야 합니다. </w:t>
      </w:r>
    </w:p>
    <w:p w:rsidR="001A7D41" w:rsidRPr="001A7D41" w:rsidRDefault="001A7D41" w:rsidP="001A7D41">
      <w:pPr>
        <w:pStyle w:val="a3"/>
        <w:widowControl/>
        <w:shd w:val="clear" w:color="auto" w:fill="FFFFFF"/>
        <w:wordWrap/>
        <w:autoSpaceDE/>
        <w:autoSpaceDN/>
        <w:spacing w:before="120" w:after="0" w:line="240" w:lineRule="auto"/>
        <w:ind w:leftChars="425" w:left="1133" w:hangingChars="177" w:hanging="283"/>
        <w:jc w:val="left"/>
        <w:rPr>
          <w:b/>
          <w:sz w:val="16"/>
        </w:rPr>
      </w:pPr>
      <w:r w:rsidRPr="001A7D41">
        <w:rPr>
          <w:rFonts w:eastAsiaTheme="minorHAnsi"/>
          <w:b/>
          <w:sz w:val="16"/>
        </w:rPr>
        <w:t>※</w:t>
      </w:r>
      <w:r w:rsidRPr="001A7D41">
        <w:rPr>
          <w:b/>
          <w:sz w:val="16"/>
        </w:rPr>
        <w:t xml:space="preserve"> </w:t>
      </w:r>
      <w:r w:rsidR="00F90D28">
        <w:rPr>
          <w:rFonts w:hint="eastAsia"/>
          <w:b/>
          <w:sz w:val="16"/>
        </w:rPr>
        <w:t xml:space="preserve">식물이 심겨진 </w:t>
      </w:r>
      <w:r w:rsidRPr="001A7D41">
        <w:rPr>
          <w:rFonts w:hint="eastAsia"/>
          <w:b/>
          <w:sz w:val="16"/>
        </w:rPr>
        <w:t>화분</w:t>
      </w:r>
      <w:r w:rsidR="00F90D28">
        <w:rPr>
          <w:rFonts w:hint="eastAsia"/>
          <w:b/>
          <w:sz w:val="16"/>
        </w:rPr>
        <w:t xml:space="preserve">을 </w:t>
      </w:r>
      <w:r w:rsidRPr="001A7D41">
        <w:rPr>
          <w:b/>
          <w:sz w:val="16"/>
        </w:rPr>
        <w:t xml:space="preserve">가져오는 것이 가장 바람직하며, 불가능할 경우에는 하루 전에 채취한 잎을 냉장 보관하여 가져오는 것도 </w:t>
      </w:r>
      <w:r w:rsidR="00713ED9">
        <w:rPr>
          <w:rFonts w:hint="eastAsia"/>
          <w:b/>
          <w:sz w:val="16"/>
        </w:rPr>
        <w:t>가능합니다.</w:t>
      </w:r>
      <w:r w:rsidR="00713ED9">
        <w:rPr>
          <w:b/>
          <w:sz w:val="16"/>
        </w:rPr>
        <w:t xml:space="preserve"> </w:t>
      </w:r>
      <w:r w:rsidRPr="001A7D41">
        <w:rPr>
          <w:b/>
          <w:sz w:val="16"/>
        </w:rPr>
        <w:t>단, 건조 표본 시료는 사용할 수 없습니다.</w:t>
      </w:r>
    </w:p>
    <w:p w:rsidR="00713ED9" w:rsidRDefault="001A7D41" w:rsidP="00713ED9">
      <w:pPr>
        <w:pStyle w:val="a3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20" w:after="0" w:line="240" w:lineRule="auto"/>
        <w:ind w:leftChars="0"/>
        <w:jc w:val="left"/>
      </w:pPr>
      <w:r w:rsidRPr="001A7D41">
        <w:rPr>
          <w:rFonts w:hint="eastAsia"/>
        </w:rPr>
        <w:t>실험을</w:t>
      </w:r>
      <w:r w:rsidRPr="001A7D41">
        <w:t xml:space="preserve"> 통해 추출된 HMW DNA는 정량 및 정성 분석을 거쳐, </w:t>
      </w:r>
      <w:r w:rsidR="00713ED9">
        <w:t>8</w:t>
      </w:r>
      <w:r w:rsidR="00713ED9">
        <w:rPr>
          <w:rFonts w:hint="eastAsia"/>
        </w:rPr>
        <w:t xml:space="preserve">개조로부터 추출된 시료들 중 추출 </w:t>
      </w:r>
      <w:r w:rsidRPr="001A7D41">
        <w:t>품질이 가장 우수한 시료 4개를 선정하여 Nanopore sequencing을 진행합니다.</w:t>
      </w:r>
    </w:p>
    <w:p w:rsidR="001A7D41" w:rsidRPr="001A7D41" w:rsidRDefault="001A7D41" w:rsidP="001A7D41">
      <w:pPr>
        <w:pStyle w:val="a3"/>
        <w:widowControl/>
        <w:shd w:val="clear" w:color="auto" w:fill="FFFFFF"/>
        <w:wordWrap/>
        <w:autoSpaceDE/>
        <w:autoSpaceDN/>
        <w:spacing w:before="120" w:after="0" w:line="240" w:lineRule="auto"/>
        <w:ind w:leftChars="0"/>
        <w:jc w:val="left"/>
        <w:rPr>
          <w:b/>
          <w:sz w:val="16"/>
        </w:rPr>
      </w:pPr>
      <w:r w:rsidRPr="001A7D41">
        <w:rPr>
          <w:rFonts w:eastAsiaTheme="minorHAnsi"/>
          <w:b/>
          <w:sz w:val="16"/>
        </w:rPr>
        <w:t>※</w:t>
      </w:r>
      <w:r w:rsidRPr="001A7D41">
        <w:rPr>
          <w:b/>
          <w:sz w:val="16"/>
        </w:rPr>
        <w:t xml:space="preserve"> </w:t>
      </w:r>
      <w:r w:rsidRPr="001A7D41">
        <w:rPr>
          <w:rFonts w:hint="eastAsia"/>
          <w:b/>
          <w:sz w:val="16"/>
        </w:rPr>
        <w:t>총</w:t>
      </w:r>
      <w:r w:rsidRPr="001A7D41">
        <w:rPr>
          <w:b/>
          <w:sz w:val="16"/>
        </w:rPr>
        <w:t xml:space="preserve"> 2개의 flow cell이 사용되며, flow cell당 2개 시료가 탑재됩니다.</w:t>
      </w:r>
    </w:p>
    <w:p w:rsidR="001A7D41" w:rsidRDefault="001A7D41" w:rsidP="001A7D41">
      <w:pPr>
        <w:pStyle w:val="a3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20" w:after="0" w:line="240" w:lineRule="auto"/>
        <w:ind w:leftChars="0"/>
        <w:jc w:val="left"/>
      </w:pPr>
      <w:r>
        <w:rPr>
          <w:rFonts w:hint="eastAsia"/>
        </w:rPr>
        <w:t>본</w:t>
      </w:r>
      <w:r>
        <w:t xml:space="preserve"> 워크숍을 통해 완성된 식물 미토콘드리아 유전체는 워크숍 이후 참가자 전원이 공동저자로 참여하는 논문 출판을 목표로 하고 있습니다.</w:t>
      </w:r>
    </w:p>
    <w:p w:rsidR="006D18BF" w:rsidRDefault="001A7D41" w:rsidP="001A7D41">
      <w:pPr>
        <w:pStyle w:val="a3"/>
        <w:widowControl/>
        <w:shd w:val="clear" w:color="auto" w:fill="FFFFFF"/>
        <w:wordWrap/>
        <w:autoSpaceDE/>
        <w:autoSpaceDN/>
        <w:spacing w:before="120" w:after="0" w:line="240" w:lineRule="auto"/>
        <w:ind w:left="1133" w:hangingChars="208" w:hanging="333"/>
        <w:jc w:val="left"/>
        <w:rPr>
          <w:b/>
          <w:sz w:val="16"/>
        </w:rPr>
      </w:pPr>
      <w:r w:rsidRPr="001A7D41">
        <w:rPr>
          <w:rFonts w:eastAsiaTheme="minorHAnsi"/>
          <w:b/>
          <w:sz w:val="16"/>
        </w:rPr>
        <w:t>※</w:t>
      </w:r>
      <w:r w:rsidRPr="001A7D41">
        <w:rPr>
          <w:b/>
          <w:sz w:val="16"/>
        </w:rPr>
        <w:t xml:space="preserve"> </w:t>
      </w:r>
      <w:r w:rsidRPr="001A7D41">
        <w:rPr>
          <w:rFonts w:hint="eastAsia"/>
          <w:b/>
          <w:sz w:val="16"/>
        </w:rPr>
        <w:t>본</w:t>
      </w:r>
      <w:r w:rsidRPr="001A7D41">
        <w:rPr>
          <w:b/>
          <w:sz w:val="16"/>
        </w:rPr>
        <w:t xml:space="preserve"> 행사는 교육 목적으로 기획되었으나, 약 1,000만 원 규모의 </w:t>
      </w:r>
      <w:r w:rsidRPr="001A7D41">
        <w:rPr>
          <w:rFonts w:hint="eastAsia"/>
          <w:b/>
          <w:sz w:val="16"/>
        </w:rPr>
        <w:t xml:space="preserve">예산으로 </w:t>
      </w:r>
      <w:r w:rsidRPr="001A7D41">
        <w:rPr>
          <w:b/>
          <w:sz w:val="16"/>
        </w:rPr>
        <w:t>고비용 실험이 포함되어 있는 만큼, 생성된 데이터를 학술적으로 의미 있게 활용하고자 합니다.</w:t>
      </w:r>
    </w:p>
    <w:p w:rsidR="00775D9D" w:rsidRPr="00775D9D" w:rsidRDefault="00775D9D" w:rsidP="00775D9D">
      <w:pPr>
        <w:pStyle w:val="a3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20" w:after="0" w:line="240" w:lineRule="auto"/>
        <w:ind w:leftChars="0"/>
        <w:jc w:val="left"/>
        <w:rPr>
          <w:b/>
          <w:sz w:val="16"/>
        </w:rPr>
      </w:pPr>
      <w:r>
        <w:rPr>
          <w:rFonts w:hint="eastAsia"/>
        </w:rPr>
        <w:t xml:space="preserve">아래 내용을 작성하셔서 </w:t>
      </w:r>
      <w:hyperlink r:id="rId8" w:history="1">
        <w:r w:rsidRPr="003E0F66">
          <w:rPr>
            <w:rStyle w:val="a9"/>
          </w:rPr>
          <w:t>koreaplant@gmail.com</w:t>
        </w:r>
      </w:hyperlink>
      <w:r>
        <w:rPr>
          <w:rFonts w:hint="eastAsia"/>
        </w:rPr>
        <w:t>로 신청하시면 됩니다.</w:t>
      </w:r>
    </w:p>
    <w:p w:rsidR="006D18BF" w:rsidRDefault="006D18BF" w:rsidP="006D18BF">
      <w:pPr>
        <w:widowControl/>
        <w:shd w:val="clear" w:color="auto" w:fill="FFFFFF"/>
        <w:wordWrap/>
        <w:autoSpaceDE/>
        <w:autoSpaceDN/>
        <w:spacing w:after="0" w:line="240" w:lineRule="auto"/>
        <w:jc w:val="left"/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4247"/>
        <w:gridCol w:w="5098"/>
      </w:tblGrid>
      <w:tr w:rsidR="006D18BF" w:rsidTr="001A7D41">
        <w:tc>
          <w:tcPr>
            <w:tcW w:w="4247" w:type="dxa"/>
            <w:vAlign w:val="center"/>
          </w:tcPr>
          <w:p w:rsidR="001A7D41" w:rsidRPr="001A7D41" w:rsidRDefault="001A7D41" w:rsidP="001A7D41">
            <w:pPr>
              <w:widowControl/>
              <w:shd w:val="clear" w:color="auto" w:fill="FFFFFF"/>
              <w:wordWrap/>
              <w:autoSpaceDE/>
              <w:autoSpaceDN/>
              <w:ind w:rightChars="87" w:right="174"/>
              <w:jc w:val="right"/>
              <w:rPr>
                <w:b/>
                <w:sz w:val="24"/>
              </w:rPr>
            </w:pPr>
            <w:r w:rsidRPr="001A7D41">
              <w:rPr>
                <w:rFonts w:hint="eastAsia"/>
                <w:b/>
                <w:sz w:val="24"/>
              </w:rPr>
              <w:t xml:space="preserve">참가자 </w:t>
            </w:r>
            <w:r w:rsidR="006D18BF" w:rsidRPr="001A7D41">
              <w:rPr>
                <w:rFonts w:hint="eastAsia"/>
                <w:b/>
                <w:sz w:val="24"/>
              </w:rPr>
              <w:t>이름:</w:t>
            </w:r>
          </w:p>
        </w:tc>
        <w:tc>
          <w:tcPr>
            <w:tcW w:w="5098" w:type="dxa"/>
          </w:tcPr>
          <w:p w:rsidR="006D18BF" w:rsidRDefault="006D18BF" w:rsidP="001A7D41">
            <w:pPr>
              <w:wordWrap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</w:p>
        </w:tc>
      </w:tr>
      <w:tr w:rsidR="006D18BF" w:rsidTr="00F13944">
        <w:tc>
          <w:tcPr>
            <w:tcW w:w="4247" w:type="dxa"/>
          </w:tcPr>
          <w:p w:rsidR="006D18BF" w:rsidRPr="001A7D41" w:rsidRDefault="006D18BF" w:rsidP="001A7D41">
            <w:pPr>
              <w:widowControl/>
              <w:shd w:val="clear" w:color="auto" w:fill="FFFFFF"/>
              <w:wordWrap/>
              <w:autoSpaceDE/>
              <w:autoSpaceDN/>
              <w:ind w:rightChars="87" w:right="174"/>
              <w:jc w:val="right"/>
              <w:rPr>
                <w:b/>
                <w:sz w:val="24"/>
              </w:rPr>
            </w:pPr>
            <w:r w:rsidRPr="001A7D41">
              <w:rPr>
                <w:rFonts w:hint="eastAsia"/>
                <w:b/>
                <w:sz w:val="24"/>
              </w:rPr>
              <w:t>소속(대학/기관)</w:t>
            </w:r>
            <w:r w:rsidRPr="001A7D41">
              <w:rPr>
                <w:b/>
                <w:sz w:val="24"/>
              </w:rPr>
              <w:t>:</w:t>
            </w:r>
          </w:p>
        </w:tc>
        <w:tc>
          <w:tcPr>
            <w:tcW w:w="5098" w:type="dxa"/>
          </w:tcPr>
          <w:p w:rsidR="006D18BF" w:rsidRDefault="006D18BF" w:rsidP="001A7D41">
            <w:pPr>
              <w:wordWrap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</w:p>
        </w:tc>
      </w:tr>
      <w:tr w:rsidR="006D18BF" w:rsidTr="001A7D41">
        <w:trPr>
          <w:trHeight w:val="254"/>
        </w:trPr>
        <w:tc>
          <w:tcPr>
            <w:tcW w:w="4247" w:type="dxa"/>
          </w:tcPr>
          <w:p w:rsidR="006D18BF" w:rsidRPr="001A7D41" w:rsidRDefault="006D18BF" w:rsidP="001A7D41">
            <w:pPr>
              <w:wordWrap/>
              <w:ind w:rightChars="87" w:right="174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24"/>
                <w:szCs w:val="20"/>
              </w:rPr>
            </w:pPr>
            <w:r w:rsidRPr="001A7D41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  <w:szCs w:val="20"/>
              </w:rPr>
              <w:t>학과/부서:</w:t>
            </w:r>
          </w:p>
        </w:tc>
        <w:tc>
          <w:tcPr>
            <w:tcW w:w="5098" w:type="dxa"/>
          </w:tcPr>
          <w:p w:rsidR="006D18BF" w:rsidRDefault="006D18BF" w:rsidP="001A7D41">
            <w:pPr>
              <w:wordWrap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</w:p>
        </w:tc>
      </w:tr>
      <w:tr w:rsidR="001A7D41" w:rsidTr="00F13944">
        <w:trPr>
          <w:trHeight w:val="100"/>
        </w:trPr>
        <w:tc>
          <w:tcPr>
            <w:tcW w:w="4247" w:type="dxa"/>
          </w:tcPr>
          <w:p w:rsidR="001A7D41" w:rsidRPr="001A7D41" w:rsidRDefault="001A7D41" w:rsidP="001A7D41">
            <w:pPr>
              <w:ind w:rightChars="87" w:right="174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24"/>
                <w:szCs w:val="20"/>
              </w:rPr>
            </w:pPr>
            <w:r w:rsidRPr="001A7D41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  <w:szCs w:val="20"/>
              </w:rPr>
              <w:t>연구실 책임자(교수/선임연구자):</w:t>
            </w:r>
          </w:p>
        </w:tc>
        <w:tc>
          <w:tcPr>
            <w:tcW w:w="5098" w:type="dxa"/>
          </w:tcPr>
          <w:p w:rsidR="001A7D41" w:rsidRDefault="001A7D41" w:rsidP="001A7D41">
            <w:pPr>
              <w:wordWrap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</w:p>
        </w:tc>
      </w:tr>
      <w:tr w:rsidR="006D18BF" w:rsidTr="00F13944">
        <w:tc>
          <w:tcPr>
            <w:tcW w:w="4247" w:type="dxa"/>
          </w:tcPr>
          <w:p w:rsidR="006D18BF" w:rsidRPr="001A7D41" w:rsidRDefault="006D18BF" w:rsidP="001A7D41">
            <w:pPr>
              <w:wordWrap/>
              <w:ind w:rightChars="87" w:right="174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24"/>
                <w:szCs w:val="20"/>
              </w:rPr>
            </w:pPr>
            <w:r w:rsidRPr="001A7D41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  <w:szCs w:val="20"/>
              </w:rPr>
              <w:t>전화번호:</w:t>
            </w:r>
          </w:p>
        </w:tc>
        <w:tc>
          <w:tcPr>
            <w:tcW w:w="5098" w:type="dxa"/>
          </w:tcPr>
          <w:p w:rsidR="006D18BF" w:rsidRDefault="006D18BF" w:rsidP="001A7D41">
            <w:pPr>
              <w:wordWrap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</w:p>
        </w:tc>
      </w:tr>
      <w:tr w:rsidR="006D18BF" w:rsidTr="00F13944">
        <w:tc>
          <w:tcPr>
            <w:tcW w:w="4247" w:type="dxa"/>
          </w:tcPr>
          <w:p w:rsidR="006D18BF" w:rsidRPr="001A7D41" w:rsidRDefault="006D18BF" w:rsidP="001A7D41">
            <w:pPr>
              <w:wordWrap/>
              <w:ind w:rightChars="87" w:right="174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24"/>
                <w:szCs w:val="20"/>
              </w:rPr>
            </w:pPr>
            <w:r w:rsidRPr="001A7D41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  <w:szCs w:val="20"/>
              </w:rPr>
              <w:t>이메일:</w:t>
            </w:r>
          </w:p>
        </w:tc>
        <w:tc>
          <w:tcPr>
            <w:tcW w:w="5098" w:type="dxa"/>
          </w:tcPr>
          <w:p w:rsidR="006D18BF" w:rsidRDefault="006D18BF" w:rsidP="001A7D41">
            <w:pPr>
              <w:wordWrap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</w:p>
        </w:tc>
        <w:bookmarkStart w:id="0" w:name="_GoBack"/>
        <w:bookmarkEnd w:id="0"/>
      </w:tr>
      <w:tr w:rsidR="006D18BF" w:rsidTr="00F13944">
        <w:trPr>
          <w:trHeight w:val="200"/>
        </w:trPr>
        <w:tc>
          <w:tcPr>
            <w:tcW w:w="4247" w:type="dxa"/>
          </w:tcPr>
          <w:p w:rsidR="006D18BF" w:rsidRPr="001A7D41" w:rsidRDefault="006D18BF" w:rsidP="001A7D41">
            <w:pPr>
              <w:wordWrap/>
              <w:ind w:rightChars="87" w:right="174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24"/>
                <w:szCs w:val="20"/>
              </w:rPr>
            </w:pPr>
            <w:r w:rsidRPr="001A7D41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  <w:szCs w:val="20"/>
              </w:rPr>
              <w:t>실험을 원하는 분류군</w:t>
            </w:r>
            <w:r w:rsidR="001A7D41" w:rsidRPr="001A7D41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  <w:szCs w:val="20"/>
              </w:rPr>
              <w:t>:</w:t>
            </w:r>
          </w:p>
        </w:tc>
        <w:tc>
          <w:tcPr>
            <w:tcW w:w="5098" w:type="dxa"/>
          </w:tcPr>
          <w:p w:rsidR="006D18BF" w:rsidRDefault="006D18BF" w:rsidP="001A7D41">
            <w:pPr>
              <w:wordWrap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</w:p>
        </w:tc>
      </w:tr>
      <w:tr w:rsidR="006D18BF" w:rsidTr="00F13944">
        <w:trPr>
          <w:trHeight w:val="86"/>
        </w:trPr>
        <w:tc>
          <w:tcPr>
            <w:tcW w:w="4247" w:type="dxa"/>
          </w:tcPr>
          <w:p w:rsidR="00713ED9" w:rsidRDefault="006D18BF" w:rsidP="001A7D41">
            <w:pPr>
              <w:wordWrap/>
              <w:ind w:rightChars="87" w:right="174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24"/>
                <w:szCs w:val="20"/>
              </w:rPr>
            </w:pPr>
            <w:r w:rsidRPr="001A7D41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  <w:szCs w:val="20"/>
              </w:rPr>
              <w:t xml:space="preserve">분류군의 유전체 크기 </w:t>
            </w:r>
          </w:p>
          <w:p w:rsidR="006D18BF" w:rsidRPr="001A7D41" w:rsidRDefault="006D18BF" w:rsidP="001A7D41">
            <w:pPr>
              <w:wordWrap/>
              <w:ind w:rightChars="87" w:right="174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24"/>
                <w:szCs w:val="20"/>
              </w:rPr>
            </w:pPr>
            <w:r w:rsidRPr="001A7D41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  <w:szCs w:val="20"/>
              </w:rPr>
              <w:t>(알려져 있다면)</w:t>
            </w:r>
            <w:r w:rsidR="001A7D41" w:rsidRPr="001A7D41">
              <w:rPr>
                <w:rFonts w:asciiTheme="majorHAnsi" w:eastAsiaTheme="majorHAnsi" w:hAnsiTheme="majorHAnsi"/>
                <w:b/>
                <w:color w:val="000000" w:themeColor="text1"/>
                <w:sz w:val="24"/>
                <w:szCs w:val="20"/>
              </w:rPr>
              <w:t>:</w:t>
            </w:r>
          </w:p>
        </w:tc>
        <w:tc>
          <w:tcPr>
            <w:tcW w:w="5098" w:type="dxa"/>
          </w:tcPr>
          <w:p w:rsidR="006D18BF" w:rsidRDefault="006D18BF" w:rsidP="001A7D41">
            <w:pPr>
              <w:wordWrap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</w:p>
        </w:tc>
      </w:tr>
      <w:tr w:rsidR="006D18BF" w:rsidTr="00F13944">
        <w:trPr>
          <w:trHeight w:val="2912"/>
        </w:trPr>
        <w:tc>
          <w:tcPr>
            <w:tcW w:w="4247" w:type="dxa"/>
          </w:tcPr>
          <w:p w:rsidR="006D18BF" w:rsidRPr="001A7D41" w:rsidRDefault="006D18BF" w:rsidP="001A7D41">
            <w:pPr>
              <w:wordWrap/>
              <w:spacing w:beforeLines="100" w:before="240"/>
              <w:ind w:rightChars="87" w:right="174"/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24"/>
                <w:szCs w:val="20"/>
              </w:rPr>
            </w:pPr>
            <w:r w:rsidRPr="001A7D41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  <w:szCs w:val="20"/>
              </w:rPr>
              <w:t>실험관련 기타 특이사항이나 요청사항이 있으면 말씀해 주세요</w:t>
            </w:r>
          </w:p>
        </w:tc>
        <w:tc>
          <w:tcPr>
            <w:tcW w:w="5098" w:type="dxa"/>
          </w:tcPr>
          <w:p w:rsidR="006D18BF" w:rsidRPr="006D18BF" w:rsidRDefault="006D18BF" w:rsidP="006D18BF">
            <w:pPr>
              <w:wordWrap/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</w:p>
        </w:tc>
      </w:tr>
    </w:tbl>
    <w:p w:rsidR="001A7D41" w:rsidRPr="00775D9D" w:rsidRDefault="001A7D41" w:rsidP="00FF5343">
      <w:pPr>
        <w:pStyle w:val="a3"/>
        <w:widowControl/>
        <w:shd w:val="clear" w:color="auto" w:fill="FFFFFF"/>
        <w:wordWrap/>
        <w:autoSpaceDE/>
        <w:autoSpaceDN/>
        <w:spacing w:before="120" w:after="0" w:line="240" w:lineRule="auto"/>
        <w:ind w:leftChars="188" w:left="792" w:hangingChars="208" w:hanging="416"/>
        <w:jc w:val="left"/>
        <w:rPr>
          <w:sz w:val="24"/>
        </w:rPr>
      </w:pPr>
      <w:r w:rsidRPr="00775D9D">
        <w:rPr>
          <w:rFonts w:eastAsiaTheme="minorHAnsi"/>
          <w:b/>
        </w:rPr>
        <w:t>※</w:t>
      </w:r>
      <w:r w:rsidRPr="00775D9D">
        <w:rPr>
          <w:b/>
        </w:rPr>
        <w:t xml:space="preserve"> </w:t>
      </w:r>
      <w:r w:rsidR="00FF5343" w:rsidRPr="00775D9D">
        <w:rPr>
          <w:rFonts w:hint="eastAsia"/>
          <w:b/>
        </w:rPr>
        <w:t>참가</w:t>
      </w:r>
      <w:r w:rsidR="00FF5343" w:rsidRPr="00775D9D">
        <w:rPr>
          <w:b/>
        </w:rPr>
        <w:t xml:space="preserve"> 신청자가 16명을 초과할 경우, 참가 기관의 다양성을 고려하여 대학/기관별로 참가 인원을 조정할 수 있습니다. 이 점 미리 양해 부탁드립니다.</w:t>
      </w:r>
    </w:p>
    <w:sectPr w:rsidR="001A7D41" w:rsidRPr="00775D9D" w:rsidSect="00775D9D">
      <w:pgSz w:w="11906" w:h="16838"/>
      <w:pgMar w:top="709" w:right="1133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38" w:rsidRDefault="00632A38" w:rsidP="00A64D7E">
      <w:pPr>
        <w:spacing w:after="0" w:line="240" w:lineRule="auto"/>
      </w:pPr>
      <w:r>
        <w:separator/>
      </w:r>
    </w:p>
  </w:endnote>
  <w:endnote w:type="continuationSeparator" w:id="0">
    <w:p w:rsidR="00632A38" w:rsidRDefault="00632A38" w:rsidP="00A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38" w:rsidRDefault="00632A38" w:rsidP="00A64D7E">
      <w:pPr>
        <w:spacing w:after="0" w:line="240" w:lineRule="auto"/>
      </w:pPr>
      <w:r>
        <w:separator/>
      </w:r>
    </w:p>
  </w:footnote>
  <w:footnote w:type="continuationSeparator" w:id="0">
    <w:p w:rsidR="00632A38" w:rsidRDefault="00632A38" w:rsidP="00A64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89B"/>
    <w:multiLevelType w:val="hybridMultilevel"/>
    <w:tmpl w:val="AE046054"/>
    <w:lvl w:ilvl="0" w:tplc="14125C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 w15:restartNumberingAfterBreak="0">
    <w:nsid w:val="1E002CB3"/>
    <w:multiLevelType w:val="hybridMultilevel"/>
    <w:tmpl w:val="491AF8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28017C"/>
    <w:multiLevelType w:val="multilevel"/>
    <w:tmpl w:val="277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A7561"/>
    <w:multiLevelType w:val="multilevel"/>
    <w:tmpl w:val="B8B0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26921"/>
    <w:multiLevelType w:val="hybridMultilevel"/>
    <w:tmpl w:val="ECFE7C54"/>
    <w:lvl w:ilvl="0" w:tplc="1F5C884A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3MzE2NjK3tDQ3NTRX0lEKTi0uzszPAymwrAUAmrEWTSwAAAA="/>
  </w:docVars>
  <w:rsids>
    <w:rsidRoot w:val="00CF055B"/>
    <w:rsid w:val="00071D30"/>
    <w:rsid w:val="0007535B"/>
    <w:rsid w:val="000A0A46"/>
    <w:rsid w:val="0015090C"/>
    <w:rsid w:val="00151DF1"/>
    <w:rsid w:val="00193824"/>
    <w:rsid w:val="0019427F"/>
    <w:rsid w:val="001A7D41"/>
    <w:rsid w:val="001C3FD0"/>
    <w:rsid w:val="001E04A9"/>
    <w:rsid w:val="001E52CC"/>
    <w:rsid w:val="001E680C"/>
    <w:rsid w:val="00212490"/>
    <w:rsid w:val="002E0B7C"/>
    <w:rsid w:val="003313E7"/>
    <w:rsid w:val="003F4894"/>
    <w:rsid w:val="00425AD0"/>
    <w:rsid w:val="0043334A"/>
    <w:rsid w:val="0049393B"/>
    <w:rsid w:val="00496128"/>
    <w:rsid w:val="004D382D"/>
    <w:rsid w:val="00510789"/>
    <w:rsid w:val="005511F7"/>
    <w:rsid w:val="00632A38"/>
    <w:rsid w:val="00652C11"/>
    <w:rsid w:val="006740CC"/>
    <w:rsid w:val="006D18BF"/>
    <w:rsid w:val="006F1963"/>
    <w:rsid w:val="00713ED9"/>
    <w:rsid w:val="00775D9D"/>
    <w:rsid w:val="007E2819"/>
    <w:rsid w:val="00810889"/>
    <w:rsid w:val="008467B2"/>
    <w:rsid w:val="00874220"/>
    <w:rsid w:val="00876F92"/>
    <w:rsid w:val="0089358E"/>
    <w:rsid w:val="00937D7A"/>
    <w:rsid w:val="009C0380"/>
    <w:rsid w:val="009F4A14"/>
    <w:rsid w:val="00A503C1"/>
    <w:rsid w:val="00A64D7E"/>
    <w:rsid w:val="00C04B26"/>
    <w:rsid w:val="00C34A26"/>
    <w:rsid w:val="00CF055B"/>
    <w:rsid w:val="00D137A1"/>
    <w:rsid w:val="00D76029"/>
    <w:rsid w:val="00E03835"/>
    <w:rsid w:val="00EA14A8"/>
    <w:rsid w:val="00F13944"/>
    <w:rsid w:val="00F403CC"/>
    <w:rsid w:val="00F90D28"/>
    <w:rsid w:val="00F93C29"/>
    <w:rsid w:val="00FD0B60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E6E89"/>
  <w15:chartTrackingRefBased/>
  <w15:docId w15:val="{1500DE98-4B3D-42C4-AE95-0A25CE20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12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5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64D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64D7E"/>
  </w:style>
  <w:style w:type="paragraph" w:styleId="a5">
    <w:name w:val="footer"/>
    <w:basedOn w:val="a"/>
    <w:link w:val="Char0"/>
    <w:uiPriority w:val="99"/>
    <w:unhideWhenUsed/>
    <w:rsid w:val="00A64D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64D7E"/>
  </w:style>
  <w:style w:type="table" w:styleId="a6">
    <w:name w:val="Table Grid"/>
    <w:basedOn w:val="a1"/>
    <w:uiPriority w:val="39"/>
    <w:rsid w:val="0049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A7D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A7D41"/>
    <w:rPr>
      <w:b/>
      <w:bCs/>
    </w:rPr>
  </w:style>
  <w:style w:type="character" w:styleId="a9">
    <w:name w:val="Hyperlink"/>
    <w:basedOn w:val="a0"/>
    <w:uiPriority w:val="99"/>
    <w:unhideWhenUsed/>
    <w:rsid w:val="00775D9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7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apla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E5BE7-A7FE-4A37-A4E4-EB62B1B8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Artemisia-PC</dc:creator>
  <cp:keywords/>
  <dc:description/>
  <cp:lastModifiedBy>Artemisia-PC</cp:lastModifiedBy>
  <cp:revision>33</cp:revision>
  <dcterms:created xsi:type="dcterms:W3CDTF">2025-05-15T06:32:00Z</dcterms:created>
  <dcterms:modified xsi:type="dcterms:W3CDTF">2025-07-14T03:29:00Z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00af1126-6a3a-4bc7-9653-e38951f86c19</vt:lpwstr>
  </property>
</Properties>
</file>